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7F287" w14:textId="77777777" w:rsidR="00D66363" w:rsidRDefault="00D66363" w:rsidP="000948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000E50" w14:textId="77777777" w:rsidR="00C17B60" w:rsidRPr="00094827" w:rsidRDefault="00094827" w:rsidP="00094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827">
        <w:rPr>
          <w:rFonts w:ascii="Times New Roman" w:hAnsi="Times New Roman" w:cs="Times New Roman"/>
          <w:b/>
          <w:sz w:val="28"/>
          <w:szCs w:val="28"/>
        </w:rPr>
        <w:t>Таблица по доле участия муниципального образования, в которых составляет 50 и более процентов</w:t>
      </w:r>
    </w:p>
    <w:p w14:paraId="29321B22" w14:textId="77777777" w:rsidR="00094827" w:rsidRPr="00094827" w:rsidRDefault="0009482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094827" w:rsidRPr="00094827" w14:paraId="4DA5F68A" w14:textId="77777777" w:rsidTr="00094827">
        <w:tc>
          <w:tcPr>
            <w:tcW w:w="2912" w:type="dxa"/>
          </w:tcPr>
          <w:p w14:paraId="0247BBCD" w14:textId="77777777" w:rsidR="00094827" w:rsidRPr="00094827" w:rsidRDefault="00094827" w:rsidP="000948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b/>
                <w:sz w:val="28"/>
                <w:szCs w:val="28"/>
              </w:rPr>
              <w:t>Предприятия</w:t>
            </w:r>
          </w:p>
        </w:tc>
        <w:tc>
          <w:tcPr>
            <w:tcW w:w="2912" w:type="dxa"/>
          </w:tcPr>
          <w:p w14:paraId="14FC4FC9" w14:textId="77777777" w:rsidR="00094827" w:rsidRPr="00094827" w:rsidRDefault="00094827" w:rsidP="000948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b/>
                <w:sz w:val="28"/>
                <w:szCs w:val="28"/>
              </w:rPr>
              <w:t>Доля МО %</w:t>
            </w:r>
          </w:p>
        </w:tc>
        <w:tc>
          <w:tcPr>
            <w:tcW w:w="2912" w:type="dxa"/>
          </w:tcPr>
          <w:p w14:paraId="2E8DA139" w14:textId="7D0A4D5E" w:rsidR="00094827" w:rsidRPr="00094827" w:rsidRDefault="00EF4065" w:rsidP="000948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Выручка за 2025</w:t>
            </w:r>
            <w:r w:rsidR="00094827" w:rsidRPr="000948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 тыс. руб.</w:t>
            </w:r>
          </w:p>
        </w:tc>
        <w:tc>
          <w:tcPr>
            <w:tcW w:w="2912" w:type="dxa"/>
          </w:tcPr>
          <w:p w14:paraId="0A6ED1F7" w14:textId="77777777" w:rsidR="00094827" w:rsidRPr="00094827" w:rsidRDefault="00094827" w:rsidP="000948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b/>
                <w:sz w:val="28"/>
                <w:szCs w:val="28"/>
              </w:rPr>
              <w:t>Доля выручки в общей величине оборота рынка %</w:t>
            </w:r>
          </w:p>
        </w:tc>
        <w:tc>
          <w:tcPr>
            <w:tcW w:w="2912" w:type="dxa"/>
          </w:tcPr>
          <w:p w14:paraId="5879A46E" w14:textId="77777777" w:rsidR="00094827" w:rsidRPr="00094827" w:rsidRDefault="00094827" w:rsidP="000948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Объём финансирования из бюджета МО </w:t>
            </w:r>
          </w:p>
        </w:tc>
      </w:tr>
      <w:tr w:rsidR="00094827" w:rsidRPr="00094827" w14:paraId="254A2611" w14:textId="77777777" w:rsidTr="00F37FA8">
        <w:tc>
          <w:tcPr>
            <w:tcW w:w="2912" w:type="dxa"/>
          </w:tcPr>
          <w:p w14:paraId="44DFDF78" w14:textId="05EEDA80" w:rsidR="00094827" w:rsidRDefault="00EF4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«ЕИРЦ» г.Дербент</w:t>
            </w:r>
          </w:p>
          <w:p w14:paraId="5B8CDF66" w14:textId="77777777"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Align w:val="center"/>
          </w:tcPr>
          <w:p w14:paraId="46633FF8" w14:textId="77777777" w:rsidR="00094827" w:rsidRPr="00094827" w:rsidRDefault="00094827" w:rsidP="00F37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12" w:type="dxa"/>
            <w:vAlign w:val="center"/>
          </w:tcPr>
          <w:p w14:paraId="6899E6DB" w14:textId="7239FA31" w:rsidR="00094827" w:rsidRPr="00094827" w:rsidRDefault="00EF4065" w:rsidP="00EF4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26531,0</w:t>
            </w:r>
          </w:p>
        </w:tc>
        <w:tc>
          <w:tcPr>
            <w:tcW w:w="2912" w:type="dxa"/>
            <w:vAlign w:val="center"/>
          </w:tcPr>
          <w:p w14:paraId="733A509F" w14:textId="77777777" w:rsidR="00094827" w:rsidRPr="00094827" w:rsidRDefault="00094827" w:rsidP="00F37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12" w:type="dxa"/>
            <w:vAlign w:val="center"/>
          </w:tcPr>
          <w:p w14:paraId="1F33E7A3" w14:textId="77777777" w:rsidR="00094827" w:rsidRPr="00094827" w:rsidRDefault="00094827" w:rsidP="00F37F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A1279" w:rsidRPr="00094827" w14:paraId="37F0D000" w14:textId="77777777" w:rsidTr="009200F7">
        <w:tc>
          <w:tcPr>
            <w:tcW w:w="2912" w:type="dxa"/>
          </w:tcPr>
          <w:p w14:paraId="6CB54C38" w14:textId="77777777" w:rsidR="008A1279" w:rsidRDefault="008A1279" w:rsidP="008A1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МУП «Дербент 2.0»</w:t>
            </w:r>
          </w:p>
          <w:p w14:paraId="13406A8F" w14:textId="77777777" w:rsidR="008A1279" w:rsidRDefault="008A1279" w:rsidP="008A1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2944BEB3" w14:textId="040345C1" w:rsidR="008A1279" w:rsidRPr="00094827" w:rsidRDefault="008A1279" w:rsidP="008A1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12" w:type="dxa"/>
          </w:tcPr>
          <w:p w14:paraId="4D54AF32" w14:textId="311AE346" w:rsidR="008A1279" w:rsidRDefault="006B0A59" w:rsidP="008A1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12" w:type="dxa"/>
          </w:tcPr>
          <w:p w14:paraId="44D1E6A8" w14:textId="34C69A5B" w:rsidR="008A1279" w:rsidRPr="00094827" w:rsidRDefault="00E728E1" w:rsidP="008A1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12" w:type="dxa"/>
          </w:tcPr>
          <w:p w14:paraId="438A9E89" w14:textId="56A9C4F7" w:rsidR="008A1279" w:rsidRPr="00094827" w:rsidRDefault="008A1279" w:rsidP="008A1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A1279" w:rsidRPr="00094827" w14:paraId="1273719E" w14:textId="77777777" w:rsidTr="009200F7">
        <w:tc>
          <w:tcPr>
            <w:tcW w:w="2912" w:type="dxa"/>
          </w:tcPr>
          <w:p w14:paraId="54E32FD5" w14:textId="77777777" w:rsidR="008A1279" w:rsidRDefault="008A1279" w:rsidP="008A1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Дербенттепло</w:t>
            </w:r>
            <w:proofErr w:type="spellEnd"/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1A557EE" w14:textId="77777777" w:rsidR="008A1279" w:rsidRDefault="008A1279" w:rsidP="008A12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5F2B1868" w14:textId="136CCE34" w:rsidR="008A1279" w:rsidRPr="00094827" w:rsidRDefault="008A1279" w:rsidP="008A1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12" w:type="dxa"/>
          </w:tcPr>
          <w:p w14:paraId="13542A8C" w14:textId="0C31796B" w:rsidR="008A1279" w:rsidRDefault="009322B7" w:rsidP="008A12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bookmarkStart w:id="0" w:name="_GoBack"/>
            <w:bookmarkEnd w:id="0"/>
          </w:p>
        </w:tc>
        <w:tc>
          <w:tcPr>
            <w:tcW w:w="2912" w:type="dxa"/>
          </w:tcPr>
          <w:p w14:paraId="1EF0EB64" w14:textId="057E3EC6" w:rsidR="008A1279" w:rsidRPr="00094827" w:rsidRDefault="009322B7" w:rsidP="008A1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12" w:type="dxa"/>
          </w:tcPr>
          <w:p w14:paraId="1B832D74" w14:textId="04115D16" w:rsidR="008A1279" w:rsidRPr="00094827" w:rsidRDefault="008A1279" w:rsidP="008A1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28A32974" w14:textId="77777777" w:rsidR="00094827" w:rsidRPr="00094827" w:rsidRDefault="00094827">
      <w:pPr>
        <w:rPr>
          <w:rFonts w:ascii="Times New Roman" w:hAnsi="Times New Roman" w:cs="Times New Roman"/>
          <w:sz w:val="28"/>
          <w:szCs w:val="28"/>
        </w:rPr>
      </w:pPr>
    </w:p>
    <w:sectPr w:rsidR="00094827" w:rsidRPr="00094827" w:rsidSect="000948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3E6"/>
    <w:rsid w:val="00094827"/>
    <w:rsid w:val="00293184"/>
    <w:rsid w:val="00296779"/>
    <w:rsid w:val="002C5C66"/>
    <w:rsid w:val="004123E6"/>
    <w:rsid w:val="006B0A59"/>
    <w:rsid w:val="00736284"/>
    <w:rsid w:val="008A1279"/>
    <w:rsid w:val="009322B7"/>
    <w:rsid w:val="00AB533C"/>
    <w:rsid w:val="00C02926"/>
    <w:rsid w:val="00C17B60"/>
    <w:rsid w:val="00D66363"/>
    <w:rsid w:val="00E728E1"/>
    <w:rsid w:val="00EF4065"/>
    <w:rsid w:val="00F3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3056E"/>
  <w15:docId w15:val="{5A6210AE-6F80-44F3-950D-2032C68C5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4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Дербентские новости</cp:lastModifiedBy>
  <cp:revision>4</cp:revision>
  <dcterms:created xsi:type="dcterms:W3CDTF">2026-02-11T07:50:00Z</dcterms:created>
  <dcterms:modified xsi:type="dcterms:W3CDTF">2026-02-18T12:06:00Z</dcterms:modified>
</cp:coreProperties>
</file>